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59" w:rsidRPr="000C2695" w:rsidRDefault="00E11A4B" w:rsidP="00E11A4B">
      <w:pPr>
        <w:jc w:val="center"/>
        <w:rPr>
          <w:b/>
          <w:bCs/>
          <w:sz w:val="28"/>
          <w:szCs w:val="28"/>
          <w:lang w:val="en-US"/>
        </w:rPr>
      </w:pPr>
      <w:r w:rsidRPr="000C2695">
        <w:rPr>
          <w:b/>
          <w:bCs/>
          <w:sz w:val="28"/>
          <w:szCs w:val="28"/>
          <w:lang w:val="en-US"/>
        </w:rPr>
        <w:t xml:space="preserve">SKR&amp;SKR Govt. College for women </w:t>
      </w:r>
      <w:r w:rsidR="000C2695">
        <w:rPr>
          <w:b/>
          <w:bCs/>
          <w:sz w:val="28"/>
          <w:szCs w:val="28"/>
          <w:lang w:val="en-US"/>
        </w:rPr>
        <w:t>(</w:t>
      </w:r>
      <w:r w:rsidRPr="000C2695">
        <w:rPr>
          <w:b/>
          <w:bCs/>
          <w:sz w:val="28"/>
          <w:szCs w:val="28"/>
          <w:lang w:val="en-US"/>
        </w:rPr>
        <w:t>A)</w:t>
      </w:r>
      <w:proofErr w:type="gramStart"/>
      <w:r w:rsidR="000C2695">
        <w:rPr>
          <w:b/>
          <w:bCs/>
          <w:sz w:val="28"/>
          <w:szCs w:val="28"/>
          <w:lang w:val="en-US"/>
        </w:rPr>
        <w:t xml:space="preserve">, </w:t>
      </w:r>
      <w:r w:rsidRPr="000C2695">
        <w:rPr>
          <w:b/>
          <w:bCs/>
          <w:sz w:val="28"/>
          <w:szCs w:val="28"/>
          <w:lang w:val="en-US"/>
        </w:rPr>
        <w:t xml:space="preserve"> Kadapa</w:t>
      </w:r>
      <w:proofErr w:type="gramEnd"/>
    </w:p>
    <w:p w:rsidR="00E11A4B" w:rsidRPr="000C2695" w:rsidRDefault="00785353" w:rsidP="00E11A4B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4.1.2 </w:t>
      </w:r>
      <w:r w:rsidR="00E11A4B" w:rsidRPr="000C2695">
        <w:rPr>
          <w:b/>
          <w:bCs/>
          <w:sz w:val="28"/>
          <w:szCs w:val="28"/>
          <w:lang w:val="en-US"/>
        </w:rPr>
        <w:t>Infrastructure details</w:t>
      </w:r>
    </w:p>
    <w:tbl>
      <w:tblPr>
        <w:tblStyle w:val="TableGrid"/>
        <w:tblW w:w="0" w:type="auto"/>
        <w:tblLook w:val="04A0"/>
      </w:tblPr>
      <w:tblGrid>
        <w:gridCol w:w="806"/>
        <w:gridCol w:w="3555"/>
        <w:gridCol w:w="1294"/>
        <w:gridCol w:w="1898"/>
        <w:gridCol w:w="2194"/>
      </w:tblGrid>
      <w:tr w:rsidR="00B46F1B" w:rsidTr="00855BCB">
        <w:tc>
          <w:tcPr>
            <w:tcW w:w="806" w:type="dxa"/>
          </w:tcPr>
          <w:p w:rsidR="00B46F1B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S.No</w:t>
            </w:r>
            <w:proofErr w:type="spellEnd"/>
          </w:p>
        </w:tc>
        <w:tc>
          <w:tcPr>
            <w:tcW w:w="3555" w:type="dxa"/>
          </w:tcPr>
          <w:p w:rsidR="00B46F1B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Building Construction Details</w:t>
            </w:r>
          </w:p>
        </w:tc>
        <w:tc>
          <w:tcPr>
            <w:tcW w:w="12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Plinth Area In </w:t>
            </w:r>
            <w:proofErr w:type="spellStart"/>
            <w:r>
              <w:rPr>
                <w:sz w:val="28"/>
                <w:szCs w:val="28"/>
                <w:lang w:val="en-US"/>
              </w:rPr>
              <w:t>mtrs</w:t>
            </w:r>
            <w:proofErr w:type="spellEnd"/>
          </w:p>
        </w:tc>
        <w:tc>
          <w:tcPr>
            <w:tcW w:w="1898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Plinth Area In </w:t>
            </w:r>
            <w:proofErr w:type="spellStart"/>
            <w:r>
              <w:rPr>
                <w:sz w:val="28"/>
                <w:szCs w:val="28"/>
                <w:lang w:val="en-US"/>
              </w:rPr>
              <w:t>sft</w:t>
            </w:r>
            <w:proofErr w:type="spellEnd"/>
          </w:p>
        </w:tc>
        <w:tc>
          <w:tcPr>
            <w:tcW w:w="21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Dimensions in </w:t>
            </w:r>
            <w:proofErr w:type="spellStart"/>
            <w:r>
              <w:rPr>
                <w:sz w:val="28"/>
                <w:szCs w:val="28"/>
                <w:lang w:val="en-US"/>
              </w:rPr>
              <w:t>mts</w:t>
            </w:r>
            <w:proofErr w:type="spellEnd"/>
          </w:p>
        </w:tc>
      </w:tr>
      <w:tr w:rsidR="00B46F1B" w:rsidTr="00855BCB">
        <w:tc>
          <w:tcPr>
            <w:tcW w:w="806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55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RUSA building Ground Floor     </w:t>
            </w:r>
          </w:p>
        </w:tc>
        <w:tc>
          <w:tcPr>
            <w:tcW w:w="12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321.50</w:t>
            </w:r>
          </w:p>
        </w:tc>
        <w:tc>
          <w:tcPr>
            <w:tcW w:w="1898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3460</w:t>
            </w:r>
          </w:p>
        </w:tc>
        <w:tc>
          <w:tcPr>
            <w:tcW w:w="21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B46F1B" w:rsidTr="00855BCB">
        <w:tc>
          <w:tcPr>
            <w:tcW w:w="806" w:type="dxa"/>
          </w:tcPr>
          <w:p w:rsidR="00B46F1B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55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Old </w:t>
            </w:r>
            <w:r w:rsidR="001E3FB3">
              <w:rPr>
                <w:sz w:val="28"/>
                <w:szCs w:val="28"/>
                <w:lang w:val="en-US"/>
              </w:rPr>
              <w:t>building</w:t>
            </w:r>
            <w:r>
              <w:rPr>
                <w:sz w:val="28"/>
                <w:szCs w:val="28"/>
                <w:lang w:val="en-US"/>
              </w:rPr>
              <w:t xml:space="preserve">  Ground floor (A)        </w:t>
            </w:r>
          </w:p>
        </w:tc>
        <w:tc>
          <w:tcPr>
            <w:tcW w:w="12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432</w:t>
            </w:r>
          </w:p>
        </w:tc>
        <w:tc>
          <w:tcPr>
            <w:tcW w:w="1898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4650</w:t>
            </w:r>
          </w:p>
        </w:tc>
        <w:tc>
          <w:tcPr>
            <w:tcW w:w="21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(36x12)</w:t>
            </w:r>
          </w:p>
        </w:tc>
      </w:tr>
      <w:tr w:rsidR="00B46F1B" w:rsidTr="00855BCB">
        <w:tc>
          <w:tcPr>
            <w:tcW w:w="806" w:type="dxa"/>
          </w:tcPr>
          <w:p w:rsidR="00B46F1B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55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Old </w:t>
            </w:r>
            <w:r w:rsidR="001E3FB3">
              <w:rPr>
                <w:sz w:val="28"/>
                <w:szCs w:val="28"/>
                <w:lang w:val="en-US"/>
              </w:rPr>
              <w:t>building</w:t>
            </w:r>
            <w:r>
              <w:rPr>
                <w:sz w:val="28"/>
                <w:szCs w:val="28"/>
                <w:lang w:val="en-US"/>
              </w:rPr>
              <w:t xml:space="preserve">   Ground floor (B)</w:t>
            </w:r>
          </w:p>
        </w:tc>
        <w:tc>
          <w:tcPr>
            <w:tcW w:w="12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628</w:t>
            </w:r>
          </w:p>
        </w:tc>
        <w:tc>
          <w:tcPr>
            <w:tcW w:w="1898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6975</w:t>
            </w:r>
          </w:p>
        </w:tc>
        <w:tc>
          <w:tcPr>
            <w:tcW w:w="21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(18x36)</w:t>
            </w:r>
          </w:p>
        </w:tc>
      </w:tr>
      <w:tr w:rsidR="00B46F1B" w:rsidTr="00855BCB">
        <w:tc>
          <w:tcPr>
            <w:tcW w:w="806" w:type="dxa"/>
          </w:tcPr>
          <w:p w:rsidR="00B46F1B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555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New Building ground floor</w:t>
            </w:r>
          </w:p>
        </w:tc>
        <w:tc>
          <w:tcPr>
            <w:tcW w:w="12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1863</w:t>
            </w:r>
          </w:p>
        </w:tc>
        <w:tc>
          <w:tcPr>
            <w:tcW w:w="1898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20053</w:t>
            </w:r>
          </w:p>
        </w:tc>
        <w:tc>
          <w:tcPr>
            <w:tcW w:w="21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(34.50x54)</w:t>
            </w:r>
          </w:p>
        </w:tc>
      </w:tr>
      <w:tr w:rsidR="00B46F1B" w:rsidTr="00855BCB">
        <w:tc>
          <w:tcPr>
            <w:tcW w:w="806" w:type="dxa"/>
          </w:tcPr>
          <w:p w:rsidR="00B46F1B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555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RUSA building First floor           </w:t>
            </w:r>
          </w:p>
        </w:tc>
        <w:tc>
          <w:tcPr>
            <w:tcW w:w="12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143.82  </w:t>
            </w:r>
          </w:p>
        </w:tc>
        <w:tc>
          <w:tcPr>
            <w:tcW w:w="1898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1548</w:t>
            </w:r>
          </w:p>
        </w:tc>
        <w:tc>
          <w:tcPr>
            <w:tcW w:w="21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B46F1B" w:rsidTr="00855BCB">
        <w:tc>
          <w:tcPr>
            <w:tcW w:w="806" w:type="dxa"/>
          </w:tcPr>
          <w:p w:rsidR="00B46F1B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555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Old building  First floor (A)              </w:t>
            </w:r>
          </w:p>
        </w:tc>
        <w:tc>
          <w:tcPr>
            <w:tcW w:w="12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432</w:t>
            </w:r>
          </w:p>
        </w:tc>
        <w:tc>
          <w:tcPr>
            <w:tcW w:w="1898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4650</w:t>
            </w:r>
          </w:p>
        </w:tc>
        <w:tc>
          <w:tcPr>
            <w:tcW w:w="21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(36x12)</w:t>
            </w:r>
          </w:p>
        </w:tc>
      </w:tr>
      <w:tr w:rsidR="00B46F1B" w:rsidTr="00855BCB">
        <w:tc>
          <w:tcPr>
            <w:tcW w:w="806" w:type="dxa"/>
          </w:tcPr>
          <w:p w:rsidR="00B46F1B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555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Old </w:t>
            </w:r>
            <w:r w:rsidR="001E3FB3">
              <w:rPr>
                <w:sz w:val="28"/>
                <w:szCs w:val="28"/>
                <w:lang w:val="en-US"/>
              </w:rPr>
              <w:t>building</w:t>
            </w:r>
            <w:r>
              <w:rPr>
                <w:sz w:val="28"/>
                <w:szCs w:val="28"/>
                <w:lang w:val="en-US"/>
              </w:rPr>
              <w:t xml:space="preserve">   First floor (B)</w:t>
            </w:r>
          </w:p>
        </w:tc>
        <w:tc>
          <w:tcPr>
            <w:tcW w:w="12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628</w:t>
            </w:r>
          </w:p>
        </w:tc>
        <w:tc>
          <w:tcPr>
            <w:tcW w:w="1898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6975</w:t>
            </w:r>
          </w:p>
        </w:tc>
        <w:tc>
          <w:tcPr>
            <w:tcW w:w="2194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(18x36)</w:t>
            </w:r>
          </w:p>
        </w:tc>
      </w:tr>
      <w:tr w:rsidR="00B46F1B" w:rsidTr="00855BCB">
        <w:tc>
          <w:tcPr>
            <w:tcW w:w="806" w:type="dxa"/>
          </w:tcPr>
          <w:p w:rsidR="00B46F1B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55" w:type="dxa"/>
          </w:tcPr>
          <w:p w:rsidR="00B46F1B" w:rsidRDefault="00B46F1B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New Building </w:t>
            </w:r>
            <w:r w:rsidRPr="003F1966">
              <w:rPr>
                <w:sz w:val="28"/>
                <w:szCs w:val="28"/>
                <w:lang w:val="en-US"/>
              </w:rPr>
              <w:t>Fir</w:t>
            </w:r>
            <w:r>
              <w:rPr>
                <w:sz w:val="28"/>
                <w:szCs w:val="28"/>
                <w:lang w:val="en-US"/>
              </w:rPr>
              <w:t xml:space="preserve">st floor               </w:t>
            </w:r>
          </w:p>
        </w:tc>
        <w:tc>
          <w:tcPr>
            <w:tcW w:w="1294" w:type="dxa"/>
          </w:tcPr>
          <w:p w:rsidR="00B46F1B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 w:rsidRPr="003F1966">
              <w:rPr>
                <w:sz w:val="28"/>
                <w:szCs w:val="28"/>
                <w:lang w:val="en-US"/>
              </w:rPr>
              <w:t>1863</w:t>
            </w:r>
          </w:p>
        </w:tc>
        <w:tc>
          <w:tcPr>
            <w:tcW w:w="1898" w:type="dxa"/>
          </w:tcPr>
          <w:p w:rsidR="00B46F1B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20053</w:t>
            </w:r>
          </w:p>
        </w:tc>
        <w:tc>
          <w:tcPr>
            <w:tcW w:w="2194" w:type="dxa"/>
          </w:tcPr>
          <w:p w:rsidR="00B46F1B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(34.50x54)</w:t>
            </w:r>
          </w:p>
        </w:tc>
      </w:tr>
      <w:tr w:rsidR="001E3FB3" w:rsidTr="00855BCB">
        <w:tc>
          <w:tcPr>
            <w:tcW w:w="806" w:type="dxa"/>
          </w:tcPr>
          <w:p w:rsidR="001E3FB3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555" w:type="dxa"/>
          </w:tcPr>
          <w:p w:rsidR="001E3FB3" w:rsidRDefault="001E3FB3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New Building Second floor               </w:t>
            </w:r>
          </w:p>
        </w:tc>
        <w:tc>
          <w:tcPr>
            <w:tcW w:w="1294" w:type="dxa"/>
          </w:tcPr>
          <w:p w:rsidR="001E3FB3" w:rsidRDefault="001E3FB3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 w:rsidRPr="003F1966">
              <w:rPr>
                <w:sz w:val="28"/>
                <w:szCs w:val="28"/>
                <w:lang w:val="en-US"/>
              </w:rPr>
              <w:t>1863</w:t>
            </w:r>
          </w:p>
        </w:tc>
        <w:tc>
          <w:tcPr>
            <w:tcW w:w="1898" w:type="dxa"/>
          </w:tcPr>
          <w:p w:rsidR="001E3FB3" w:rsidRDefault="001E3FB3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20053</w:t>
            </w:r>
          </w:p>
        </w:tc>
        <w:tc>
          <w:tcPr>
            <w:tcW w:w="2194" w:type="dxa"/>
          </w:tcPr>
          <w:p w:rsidR="001E3FB3" w:rsidRDefault="001E3FB3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(34.50x54)</w:t>
            </w:r>
          </w:p>
        </w:tc>
      </w:tr>
      <w:tr w:rsidR="001E3FB3" w:rsidTr="00855BCB">
        <w:tc>
          <w:tcPr>
            <w:tcW w:w="806" w:type="dxa"/>
          </w:tcPr>
          <w:p w:rsidR="001E3FB3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555" w:type="dxa"/>
          </w:tcPr>
          <w:p w:rsidR="001E3FB3" w:rsidRDefault="001E3FB3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Physical Education Gymnasium            </w:t>
            </w:r>
          </w:p>
        </w:tc>
        <w:tc>
          <w:tcPr>
            <w:tcW w:w="1294" w:type="dxa"/>
          </w:tcPr>
          <w:p w:rsidR="001E3FB3" w:rsidRPr="003F1966" w:rsidRDefault="001E3FB3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166.50</w:t>
            </w:r>
          </w:p>
        </w:tc>
        <w:tc>
          <w:tcPr>
            <w:tcW w:w="1898" w:type="dxa"/>
          </w:tcPr>
          <w:p w:rsidR="001E3FB3" w:rsidRDefault="001E3FB3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1792</w:t>
            </w:r>
          </w:p>
        </w:tc>
        <w:tc>
          <w:tcPr>
            <w:tcW w:w="2194" w:type="dxa"/>
          </w:tcPr>
          <w:p w:rsidR="001E3FB3" w:rsidRDefault="001E3FB3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(18.50X 9)</w:t>
            </w:r>
          </w:p>
        </w:tc>
      </w:tr>
      <w:tr w:rsidR="001E3FB3" w:rsidTr="00855BCB">
        <w:tc>
          <w:tcPr>
            <w:tcW w:w="806" w:type="dxa"/>
          </w:tcPr>
          <w:p w:rsidR="001E3FB3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555" w:type="dxa"/>
          </w:tcPr>
          <w:p w:rsidR="001E3FB3" w:rsidRDefault="001E3FB3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Play Ground</w:t>
            </w:r>
          </w:p>
        </w:tc>
        <w:tc>
          <w:tcPr>
            <w:tcW w:w="1294" w:type="dxa"/>
          </w:tcPr>
          <w:p w:rsidR="001E3FB3" w:rsidRDefault="001E3FB3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936</w:t>
            </w:r>
          </w:p>
        </w:tc>
        <w:tc>
          <w:tcPr>
            <w:tcW w:w="1898" w:type="dxa"/>
          </w:tcPr>
          <w:p w:rsidR="001E3FB3" w:rsidRDefault="001E3FB3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10075</w:t>
            </w:r>
          </w:p>
        </w:tc>
        <w:tc>
          <w:tcPr>
            <w:tcW w:w="2194" w:type="dxa"/>
          </w:tcPr>
          <w:p w:rsidR="001E3FB3" w:rsidRDefault="001E3FB3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(26x36)</w:t>
            </w:r>
          </w:p>
        </w:tc>
      </w:tr>
      <w:tr w:rsidR="001E3FB3" w:rsidTr="00855BCB">
        <w:tc>
          <w:tcPr>
            <w:tcW w:w="806" w:type="dxa"/>
          </w:tcPr>
          <w:p w:rsidR="001E3FB3" w:rsidRDefault="001E3FB3" w:rsidP="00B46F1B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555" w:type="dxa"/>
          </w:tcPr>
          <w:p w:rsidR="001E3FB3" w:rsidRDefault="001E3FB3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PARKING AREA</w:t>
            </w:r>
          </w:p>
        </w:tc>
        <w:tc>
          <w:tcPr>
            <w:tcW w:w="1294" w:type="dxa"/>
          </w:tcPr>
          <w:p w:rsidR="001E3FB3" w:rsidRDefault="00412707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9276.82</w:t>
            </w:r>
          </w:p>
        </w:tc>
        <w:tc>
          <w:tcPr>
            <w:tcW w:w="1898" w:type="dxa"/>
          </w:tcPr>
          <w:p w:rsidR="001E3FB3" w:rsidRDefault="00412707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100284</w:t>
            </w:r>
          </w:p>
        </w:tc>
        <w:tc>
          <w:tcPr>
            <w:tcW w:w="2194" w:type="dxa"/>
          </w:tcPr>
          <w:p w:rsidR="001E3FB3" w:rsidRDefault="001E3FB3" w:rsidP="00564EC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(30x11.50)       </w:t>
            </w:r>
          </w:p>
        </w:tc>
      </w:tr>
    </w:tbl>
    <w:p w:rsidR="00B46F1B" w:rsidRPr="00A92D1E" w:rsidRDefault="00B46F1B" w:rsidP="00B46F1B">
      <w:pPr>
        <w:pStyle w:val="ListParagraph"/>
        <w:rPr>
          <w:sz w:val="28"/>
          <w:szCs w:val="28"/>
          <w:lang w:val="en-US"/>
        </w:rPr>
      </w:pPr>
    </w:p>
    <w:sectPr w:rsidR="00B46F1B" w:rsidRPr="00A92D1E" w:rsidSect="00855BCB">
      <w:pgSz w:w="11906" w:h="16838" w:code="9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046E9"/>
    <w:multiLevelType w:val="hybridMultilevel"/>
    <w:tmpl w:val="10A633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1A4B"/>
    <w:rsid w:val="000C2695"/>
    <w:rsid w:val="001D4356"/>
    <w:rsid w:val="001E3FB3"/>
    <w:rsid w:val="001E57A7"/>
    <w:rsid w:val="00244618"/>
    <w:rsid w:val="003F1966"/>
    <w:rsid w:val="00412707"/>
    <w:rsid w:val="0042146A"/>
    <w:rsid w:val="006A6459"/>
    <w:rsid w:val="00757294"/>
    <w:rsid w:val="00785353"/>
    <w:rsid w:val="00855BCB"/>
    <w:rsid w:val="00A92D1E"/>
    <w:rsid w:val="00B46F1B"/>
    <w:rsid w:val="00BA281E"/>
    <w:rsid w:val="00C1631D"/>
    <w:rsid w:val="00CE35BB"/>
    <w:rsid w:val="00D03491"/>
    <w:rsid w:val="00E1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4B"/>
    <w:pPr>
      <w:ind w:left="720"/>
      <w:contextualSpacing/>
    </w:pPr>
  </w:style>
  <w:style w:type="table" w:styleId="TableGrid">
    <w:name w:val="Table Grid"/>
    <w:basedOn w:val="TableNormal"/>
    <w:uiPriority w:val="59"/>
    <w:rsid w:val="00B46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HP-1</dc:creator>
  <cp:lastModifiedBy>vinay</cp:lastModifiedBy>
  <cp:revision>6</cp:revision>
  <dcterms:created xsi:type="dcterms:W3CDTF">2019-04-19T05:12:00Z</dcterms:created>
  <dcterms:modified xsi:type="dcterms:W3CDTF">2025-01-21T08:26:00Z</dcterms:modified>
</cp:coreProperties>
</file>